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0" w:rsidRPr="00187B0C" w:rsidRDefault="00187B0C" w:rsidP="00B66180">
      <w:pPr>
        <w:spacing w:before="120" w:line="480" w:lineRule="atLeast"/>
        <w:rPr>
          <w:b/>
          <w:color w:val="009147"/>
          <w:sz w:val="52"/>
          <w:szCs w:val="52"/>
        </w:rPr>
      </w:pPr>
      <w:r w:rsidRPr="00187B0C">
        <w:rPr>
          <w:b/>
          <w:color w:val="009147"/>
          <w:sz w:val="52"/>
          <w:szCs w:val="52"/>
        </w:rPr>
        <w:t>Měsíc kvality 2017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6"/>
        <w:gridCol w:w="6878"/>
      </w:tblGrid>
      <w:tr w:rsidR="00B8006D" w:rsidTr="00FB2D85">
        <w:trPr>
          <w:trHeight w:val="560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6F055D" w:rsidRDefault="00B73F03" w:rsidP="00187B0C">
            <w:pPr>
              <w:spacing w:after="40"/>
              <w:rPr>
                <w:color w:val="404040" w:themeColor="text1" w:themeTint="BF"/>
                <w:szCs w:val="20"/>
              </w:rPr>
            </w:pPr>
            <w:r w:rsidRPr="006F055D">
              <w:rPr>
                <w:b/>
                <w:color w:val="404040" w:themeColor="text1" w:themeTint="BF"/>
                <w:szCs w:val="20"/>
              </w:rPr>
              <w:t>1</w:t>
            </w:r>
            <w:r w:rsidR="00187B0C">
              <w:rPr>
                <w:b/>
                <w:color w:val="404040" w:themeColor="text1" w:themeTint="BF"/>
                <w:szCs w:val="20"/>
              </w:rPr>
              <w:t>5</w:t>
            </w:r>
            <w:r w:rsidRPr="006F055D">
              <w:rPr>
                <w:b/>
                <w:color w:val="404040" w:themeColor="text1" w:themeTint="BF"/>
                <w:szCs w:val="20"/>
              </w:rPr>
              <w:t xml:space="preserve">. </w:t>
            </w:r>
            <w:r w:rsidR="00187B0C">
              <w:rPr>
                <w:b/>
                <w:color w:val="404040" w:themeColor="text1" w:themeTint="BF"/>
                <w:szCs w:val="20"/>
              </w:rPr>
              <w:t>11</w:t>
            </w:r>
            <w:r w:rsidR="00B66180">
              <w:rPr>
                <w:b/>
                <w:color w:val="404040" w:themeColor="text1" w:themeTint="BF"/>
                <w:szCs w:val="20"/>
              </w:rPr>
              <w:t>. 2017</w:t>
            </w:r>
            <w:r w:rsidRPr="006F055D">
              <w:rPr>
                <w:b/>
                <w:color w:val="404040" w:themeColor="text1" w:themeTint="BF"/>
                <w:szCs w:val="20"/>
              </w:rPr>
              <w:t xml:space="preserve"> </w:t>
            </w:r>
            <w:r w:rsidR="00B8006D" w:rsidRPr="006F055D">
              <w:rPr>
                <w:color w:val="404040" w:themeColor="text1" w:themeTint="BF"/>
                <w:szCs w:val="20"/>
              </w:rPr>
              <w:t xml:space="preserve"> od 9.00 hodin</w:t>
            </w:r>
          </w:p>
        </w:tc>
      </w:tr>
      <w:tr w:rsidR="00B8006D" w:rsidTr="00FB2D85">
        <w:trPr>
          <w:trHeight w:val="751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73F03" w:rsidRPr="00B73F03" w:rsidRDefault="00B73F03" w:rsidP="00B73F03">
            <w:pPr>
              <w:spacing w:before="120" w:line="240" w:lineRule="atLeast"/>
            </w:pPr>
            <w:r w:rsidRPr="00B73F03">
              <w:t>VŠB – Technická univerzita Ostrava, Nová aula, NA 2</w:t>
            </w:r>
            <w:r w:rsidRPr="00B73F03">
              <w:br/>
              <w:t xml:space="preserve">17. listopadu 15, </w:t>
            </w:r>
            <w:r w:rsidRPr="00B73F03">
              <w:rPr>
                <w:snapToGrid w:val="0"/>
              </w:rPr>
              <w:t>Ostrava - Poruba</w:t>
            </w:r>
          </w:p>
          <w:p w:rsidR="00B73F03" w:rsidRPr="005706DE" w:rsidRDefault="00B66180" w:rsidP="00B8006D">
            <w:pPr>
              <w:spacing w:after="40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 </w:t>
            </w:r>
          </w:p>
        </w:tc>
      </w:tr>
      <w:tr w:rsidR="00B8006D" w:rsidTr="00187B0C">
        <w:trPr>
          <w:trHeight w:val="890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B8006D" w:rsidRPr="00D63640" w:rsidRDefault="00187B0C" w:rsidP="00D63640">
            <w:pPr>
              <w:spacing w:before="120" w:line="240" w:lineRule="atLeast"/>
              <w:rPr>
                <w:b/>
              </w:rPr>
            </w:pPr>
            <w:r w:rsidRPr="00C02FC2">
              <w:t xml:space="preserve">Seminář je konán na podporu </w:t>
            </w:r>
            <w:r>
              <w:t>M</w:t>
            </w:r>
            <w:r w:rsidRPr="00C02FC2">
              <w:t>ěsíce kvality a je pojat jako setkání odborné i široké veřejnosti</w:t>
            </w:r>
            <w:r w:rsidR="00B66180">
              <w:t>.</w:t>
            </w:r>
            <w:bookmarkStart w:id="0" w:name="_GoBack"/>
            <w:bookmarkEnd w:id="0"/>
            <w:r w:rsidR="00B66180">
              <w:t xml:space="preserve"> </w:t>
            </w:r>
          </w:p>
        </w:tc>
      </w:tr>
      <w:tr w:rsidR="00B8006D" w:rsidTr="00FB2D85">
        <w:trPr>
          <w:trHeight w:val="1425"/>
        </w:trPr>
        <w:tc>
          <w:tcPr>
            <w:tcW w:w="2235" w:type="dxa"/>
          </w:tcPr>
          <w:p w:rsidR="00E743AC" w:rsidRDefault="00E743AC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</w:p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B8006D" w:rsidRPr="00FB2D85" w:rsidRDefault="00187B0C" w:rsidP="00FB2D85">
            <w:pPr>
              <w:spacing w:before="120" w:line="240" w:lineRule="atLeast"/>
              <w:jc w:val="both"/>
            </w:pPr>
            <w:r w:rsidRPr="00C02FC2">
              <w:t>Seminář je určen pro okruh zájemců z velkých, středních a malých firem zabývajících se navrhováním výrobků, jejich výrobou a zajišťováním služeb, kteří mají zájem o výměnu názorů, zkušeností a poznatků v oblasti managementu kvality</w:t>
            </w:r>
            <w:r>
              <w:t>, a studentů oborů zaměřených na management kvality.</w:t>
            </w:r>
          </w:p>
        </w:tc>
      </w:tr>
      <w:tr w:rsidR="00B8006D" w:rsidTr="00FB2D85">
        <w:trPr>
          <w:trHeight w:val="687"/>
        </w:trPr>
        <w:tc>
          <w:tcPr>
            <w:tcW w:w="2235" w:type="dxa"/>
          </w:tcPr>
          <w:p w:rsidR="00E743AC" w:rsidRDefault="00E743AC" w:rsidP="0061388A">
            <w:pPr>
              <w:spacing w:after="40"/>
              <w:rPr>
                <w:b/>
                <w:color w:val="404040" w:themeColor="text1" w:themeTint="BF"/>
                <w:sz w:val="22"/>
              </w:rPr>
            </w:pPr>
          </w:p>
          <w:p w:rsidR="00257640" w:rsidRDefault="00257640" w:rsidP="0061388A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 garanti</w:t>
            </w:r>
          </w:p>
          <w:p w:rsidR="00B8006D" w:rsidRPr="005706DE" w:rsidRDefault="0061388A" w:rsidP="0061388A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semináře:</w:t>
            </w:r>
          </w:p>
        </w:tc>
        <w:tc>
          <w:tcPr>
            <w:tcW w:w="6979" w:type="dxa"/>
          </w:tcPr>
          <w:p w:rsidR="006A0476" w:rsidRDefault="006A0476" w:rsidP="00B66180">
            <w:pPr>
              <w:spacing w:before="120" w:line="240" w:lineRule="atLeast"/>
            </w:pPr>
            <w:r>
              <w:t>Ing. Dagmar Dreiseitelová, Ph.D., předsedkyně pobočky Ostrava České společnosti pro jakost, tel. Č. 604 226 597</w:t>
            </w:r>
          </w:p>
          <w:p w:rsidR="00187B0C" w:rsidRPr="00FB2D85" w:rsidRDefault="00187B0C" w:rsidP="00B66180">
            <w:pPr>
              <w:spacing w:before="120" w:line="240" w:lineRule="atLeast"/>
            </w:pPr>
            <w:r w:rsidRPr="00187B0C">
              <w:t xml:space="preserve">prof. Ing. Jiří Plura, CSc., vedoucí Katedry managementu kvality, </w:t>
            </w:r>
            <w:r>
              <w:t xml:space="preserve">FMMI VŠB-TU Ostrava </w:t>
            </w:r>
          </w:p>
        </w:tc>
      </w:tr>
      <w:tr w:rsidR="00B8006D" w:rsidTr="003F1C45">
        <w:trPr>
          <w:trHeight w:val="413"/>
        </w:trPr>
        <w:tc>
          <w:tcPr>
            <w:tcW w:w="2235" w:type="dxa"/>
          </w:tcPr>
          <w:p w:rsidR="00B8006D" w:rsidRPr="005706DE" w:rsidRDefault="0061388A" w:rsidP="003F1C45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Pr="006F055D" w:rsidRDefault="00B66180" w:rsidP="007E6869">
            <w:pPr>
              <w:spacing w:before="120" w:line="240" w:lineRule="atLeast"/>
              <w:rPr>
                <w:color w:val="404040" w:themeColor="text1" w:themeTint="BF"/>
                <w:szCs w:val="20"/>
              </w:rPr>
            </w:pPr>
            <w:r w:rsidRPr="00FB2D85">
              <w:t xml:space="preserve">ČSJ pobočka  Ostrava, </w:t>
            </w:r>
            <w:r w:rsidR="007E6869" w:rsidRPr="00C02FC2">
              <w:rPr>
                <w:bCs/>
              </w:rPr>
              <w:t>Ing.</w:t>
            </w:r>
            <w:r w:rsidR="007E6869">
              <w:rPr>
                <w:bCs/>
              </w:rPr>
              <w:t xml:space="preserve"> </w:t>
            </w:r>
            <w:r w:rsidR="007E6869" w:rsidRPr="00C02FC2">
              <w:rPr>
                <w:bCs/>
              </w:rPr>
              <w:t>Čestmír Elbel</w:t>
            </w:r>
            <w:r w:rsidR="007E6869">
              <w:rPr>
                <w:bCs/>
              </w:rPr>
              <w:t>,</w:t>
            </w:r>
            <w:r w:rsidR="007E6869" w:rsidRPr="00C02FC2">
              <w:rPr>
                <w:bCs/>
              </w:rPr>
              <w:t>Šrobárova 19</w:t>
            </w:r>
            <w:r w:rsidR="007E6869">
              <w:rPr>
                <w:bCs/>
              </w:rPr>
              <w:t>,</w:t>
            </w:r>
            <w:r w:rsidR="007E6869" w:rsidRPr="00C02FC2">
              <w:rPr>
                <w:bCs/>
              </w:rPr>
              <w:t>720 00 Ostrava – Hrabová</w:t>
            </w:r>
            <w:r w:rsidR="007E6869">
              <w:rPr>
                <w:bCs/>
              </w:rPr>
              <w:t>,</w:t>
            </w:r>
            <w:r w:rsidR="007E6869" w:rsidRPr="00C02FC2">
              <w:rPr>
                <w:bCs/>
              </w:rPr>
              <w:t>tel.: 606 700</w:t>
            </w:r>
            <w:r w:rsidR="007E6869">
              <w:rPr>
                <w:bCs/>
              </w:rPr>
              <w:t> </w:t>
            </w:r>
            <w:r w:rsidR="007E6869" w:rsidRPr="00C02FC2">
              <w:rPr>
                <w:bCs/>
              </w:rPr>
              <w:t>683</w:t>
            </w:r>
            <w:r w:rsidR="007E6869">
              <w:rPr>
                <w:bCs/>
              </w:rPr>
              <w:t xml:space="preserve">, </w:t>
            </w:r>
            <w:r w:rsidR="007E6869" w:rsidRPr="00C02FC2">
              <w:rPr>
                <w:bCs/>
              </w:rPr>
              <w:t xml:space="preserve">e-mail: </w:t>
            </w:r>
            <w:hyperlink r:id="rId8" w:history="1">
              <w:r w:rsidR="007E6869" w:rsidRPr="004C64C4">
                <w:rPr>
                  <w:rStyle w:val="Hypertextovodkaz"/>
                  <w:bCs/>
                </w:rPr>
                <w:t>celbel@telecom.cz</w:t>
              </w:r>
            </w:hyperlink>
            <w:r w:rsidR="007E6869">
              <w:rPr>
                <w:bCs/>
              </w:rPr>
              <w:br/>
            </w:r>
            <w:r w:rsidR="007E6869" w:rsidRPr="00C02FC2">
              <w:rPr>
                <w:bCs/>
              </w:rPr>
              <w:tab/>
            </w:r>
            <w:r w:rsidR="007E6869">
              <w:rPr>
                <w:bCs/>
              </w:rPr>
              <w:br/>
            </w:r>
            <w:r w:rsidR="0061388A" w:rsidRPr="006F055D">
              <w:rPr>
                <w:color w:val="404040" w:themeColor="text1" w:themeTint="BF"/>
                <w:szCs w:val="20"/>
              </w:rPr>
              <w:t>Václava Smolíková, tel. 221 082 261, e-mail: smolikova@csq.cz</w:t>
            </w:r>
          </w:p>
        </w:tc>
      </w:tr>
    </w:tbl>
    <w:p w:rsidR="00E743AC" w:rsidRDefault="00E743AC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 xml:space="preserve">E A </w:t>
      </w:r>
      <w:r w:rsidRPr="00187B0C">
        <w:rPr>
          <w:b/>
          <w:color w:val="009147"/>
          <w:sz w:val="24"/>
          <w:szCs w:val="24"/>
        </w:rPr>
        <w:t>PROGRAM</w:t>
      </w:r>
      <w:r w:rsidRPr="00AF2A83">
        <w:rPr>
          <w:b/>
          <w:color w:val="009147"/>
          <w:sz w:val="24"/>
          <w:szCs w:val="24"/>
        </w:rPr>
        <w:t>:</w:t>
      </w:r>
    </w:p>
    <w:tbl>
      <w:tblPr>
        <w:tblStyle w:val="Mkatabulky"/>
        <w:tblW w:w="9104" w:type="dxa"/>
        <w:tblInd w:w="-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8"/>
        <w:gridCol w:w="6896"/>
      </w:tblGrid>
      <w:tr w:rsidR="00187B0C" w:rsidRPr="00C02FC2" w:rsidTr="00FB2D85">
        <w:tc>
          <w:tcPr>
            <w:tcW w:w="2208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 w:rsidRPr="00C02FC2">
              <w:rPr>
                <w:b/>
              </w:rPr>
              <w:t xml:space="preserve">  8.30 –   9.00</w:t>
            </w:r>
          </w:p>
        </w:tc>
        <w:tc>
          <w:tcPr>
            <w:tcW w:w="6896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C02FC2">
              <w:rPr>
                <w:b/>
              </w:rPr>
              <w:t xml:space="preserve">Prezentace                                                                                            </w:t>
            </w:r>
          </w:p>
        </w:tc>
      </w:tr>
      <w:tr w:rsidR="00187B0C" w:rsidRPr="00C02FC2" w:rsidTr="00FB2D85">
        <w:tc>
          <w:tcPr>
            <w:tcW w:w="2208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 w:rsidRPr="00C02FC2">
              <w:rPr>
                <w:b/>
              </w:rPr>
              <w:t xml:space="preserve">  9.00 – 11.00</w:t>
            </w:r>
          </w:p>
        </w:tc>
        <w:tc>
          <w:tcPr>
            <w:tcW w:w="6896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C02FC2">
              <w:rPr>
                <w:b/>
              </w:rPr>
              <w:t>Přednášky a diskuse</w:t>
            </w:r>
          </w:p>
        </w:tc>
      </w:tr>
      <w:tr w:rsidR="00187B0C" w:rsidRPr="00C02FC2" w:rsidTr="00FB2D85">
        <w:tc>
          <w:tcPr>
            <w:tcW w:w="2208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 w:rsidRPr="00C02FC2">
              <w:rPr>
                <w:b/>
              </w:rPr>
              <w:t>11.00 – 11.20</w:t>
            </w:r>
          </w:p>
        </w:tc>
        <w:tc>
          <w:tcPr>
            <w:tcW w:w="6896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 w:rsidRPr="00C02FC2">
              <w:rPr>
                <w:b/>
              </w:rPr>
              <w:t xml:space="preserve"> Přestávka</w:t>
            </w:r>
          </w:p>
        </w:tc>
      </w:tr>
      <w:tr w:rsidR="00187B0C" w:rsidRPr="00C02FC2" w:rsidTr="00FB2D85">
        <w:tc>
          <w:tcPr>
            <w:tcW w:w="2208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 w:rsidRPr="00C02FC2">
              <w:rPr>
                <w:b/>
              </w:rPr>
              <w:t>11.20 – 1</w:t>
            </w:r>
            <w:r>
              <w:rPr>
                <w:b/>
              </w:rPr>
              <w:t>3</w:t>
            </w:r>
            <w:r w:rsidRPr="00C02FC2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6896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C02FC2">
              <w:rPr>
                <w:b/>
              </w:rPr>
              <w:t>Přednášky a diskuse</w:t>
            </w:r>
            <w:r w:rsidRPr="00C02FC2">
              <w:rPr>
                <w:b/>
              </w:rPr>
              <w:tab/>
            </w:r>
            <w:r w:rsidRPr="00C02FC2">
              <w:rPr>
                <w:b/>
              </w:rPr>
              <w:tab/>
            </w:r>
            <w:r w:rsidRPr="00C02FC2">
              <w:rPr>
                <w:b/>
              </w:rPr>
              <w:tab/>
            </w:r>
            <w:r w:rsidRPr="00C02FC2">
              <w:rPr>
                <w:b/>
              </w:rPr>
              <w:tab/>
            </w:r>
            <w:r w:rsidRPr="00C02FC2">
              <w:rPr>
                <w:b/>
              </w:rPr>
              <w:tab/>
            </w:r>
          </w:p>
        </w:tc>
      </w:tr>
      <w:tr w:rsidR="00187B0C" w:rsidRPr="00C02FC2" w:rsidTr="00FB2D85">
        <w:tc>
          <w:tcPr>
            <w:tcW w:w="2208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 w:rsidRPr="00C02FC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02FC2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C02FC2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</w:tc>
        <w:tc>
          <w:tcPr>
            <w:tcW w:w="6896" w:type="dxa"/>
          </w:tcPr>
          <w:p w:rsidR="00187B0C" w:rsidRPr="00C02FC2" w:rsidRDefault="00187B0C" w:rsidP="00187B0C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C02FC2">
              <w:rPr>
                <w:b/>
              </w:rPr>
              <w:t xml:space="preserve">Závěr                                                                                      </w:t>
            </w:r>
          </w:p>
        </w:tc>
      </w:tr>
    </w:tbl>
    <w:p w:rsidR="00187B0C" w:rsidRDefault="0082386E" w:rsidP="00187B0C">
      <w:pPr>
        <w:spacing w:before="120" w:line="360" w:lineRule="atLeast"/>
        <w:rPr>
          <w:b/>
          <w:color w:val="009147"/>
        </w:rPr>
      </w:pPr>
      <w:r>
        <w:rPr>
          <w:b/>
          <w:color w:val="009147"/>
        </w:rPr>
        <w:br/>
      </w:r>
      <w:r w:rsidR="00187B0C" w:rsidRPr="00187B0C">
        <w:rPr>
          <w:b/>
          <w:color w:val="009147"/>
        </w:rPr>
        <w:t>PŘEDNÁŠEJÍCÍ  – TÉMATA  PŘEDNÁŠEK:</w:t>
      </w:r>
    </w:p>
    <w:p w:rsidR="00187B0C" w:rsidRPr="0082386E" w:rsidRDefault="00187B0C" w:rsidP="006A0476">
      <w:pPr>
        <w:spacing w:before="120" w:line="240" w:lineRule="auto"/>
        <w:rPr>
          <w:rFonts w:cs="Arial"/>
          <w:szCs w:val="20"/>
        </w:rPr>
      </w:pPr>
      <w:r w:rsidRPr="00C02FC2">
        <w:rPr>
          <w:b/>
        </w:rPr>
        <w:t>Činnost pobočky České společnosti pro jakost v</w:t>
      </w:r>
      <w:r w:rsidR="006A0476">
        <w:rPr>
          <w:b/>
        </w:rPr>
        <w:t> </w:t>
      </w:r>
      <w:r w:rsidR="0082386E">
        <w:rPr>
          <w:b/>
        </w:rPr>
        <w:t>Ostravě</w:t>
      </w:r>
      <w:r w:rsidR="006A0476">
        <w:rPr>
          <w:b/>
        </w:rPr>
        <w:br/>
      </w:r>
      <w:r w:rsidR="0082386E" w:rsidRPr="00C02FC2">
        <w:t xml:space="preserve">Ing. </w:t>
      </w:r>
      <w:r w:rsidR="0082386E">
        <w:t>Dagmar Dreiseitelová</w:t>
      </w:r>
      <w:r w:rsidR="0082386E" w:rsidRPr="00C02FC2">
        <w:t xml:space="preserve">, </w:t>
      </w:r>
      <w:r w:rsidR="0082386E">
        <w:t>Ph.D.</w:t>
      </w:r>
      <w:r w:rsidR="0082386E" w:rsidRPr="00C02FC2">
        <w:br/>
      </w:r>
      <w:r w:rsidR="006A0476">
        <w:rPr>
          <w:rFonts w:cs="Arial"/>
          <w:b/>
          <w:szCs w:val="20"/>
        </w:rPr>
        <w:br/>
      </w:r>
      <w:r w:rsidR="0082386E" w:rsidRPr="0082386E">
        <w:rPr>
          <w:rFonts w:cs="Arial"/>
          <w:b/>
          <w:szCs w:val="20"/>
        </w:rPr>
        <w:t>Novinky v činnosti ČSJ</w:t>
      </w:r>
      <w:r w:rsidR="0082386E">
        <w:rPr>
          <w:rFonts w:cs="Arial"/>
          <w:szCs w:val="20"/>
        </w:rPr>
        <w:br/>
      </w:r>
      <w:r w:rsidRPr="0082386E">
        <w:rPr>
          <w:rFonts w:cs="Arial"/>
          <w:szCs w:val="20"/>
        </w:rPr>
        <w:t xml:space="preserve">Zástupce předsednictva ČSJ  </w:t>
      </w:r>
      <w:r w:rsidRPr="0082386E">
        <w:rPr>
          <w:rFonts w:cs="Arial"/>
          <w:szCs w:val="20"/>
        </w:rPr>
        <w:br/>
      </w:r>
    </w:p>
    <w:p w:rsidR="0019101C" w:rsidRDefault="0082386E" w:rsidP="0082386E">
      <w:pPr>
        <w:rPr>
          <w:rFonts w:cs="Arial"/>
          <w:b/>
          <w:color w:val="009147"/>
          <w:sz w:val="22"/>
        </w:rPr>
      </w:pPr>
      <w:r w:rsidRPr="0082386E">
        <w:rPr>
          <w:b/>
        </w:rPr>
        <w:lastRenderedPageBreak/>
        <w:t>Kvalita organizací v kontextu revize ISO 9004</w:t>
      </w:r>
      <w:r w:rsidRPr="0082386E">
        <w:br/>
      </w:r>
      <w:r w:rsidR="00187B0C" w:rsidRPr="0082386E">
        <w:t>prof. Ing. Jaroslav Nenadál, CSc., VŠB-TU Ostrava</w:t>
      </w:r>
      <w:r w:rsidRPr="0082386E">
        <w:br/>
      </w:r>
      <w:r>
        <w:br/>
      </w:r>
      <w:r w:rsidRPr="0082386E">
        <w:rPr>
          <w:b/>
        </w:rPr>
        <w:t xml:space="preserve">Kvalita musí mít zvuk. </w:t>
      </w:r>
      <w:r w:rsidRPr="0082386E">
        <w:rPr>
          <w:b/>
          <w:i/>
        </w:rPr>
        <w:t>Jak nechat promluvit kvalitu do života organizace</w:t>
      </w:r>
      <w:r>
        <w:rPr>
          <w:b/>
          <w:i/>
        </w:rPr>
        <w:t>.</w:t>
      </w:r>
      <w:r>
        <w:rPr>
          <w:b/>
          <w:i/>
        </w:rPr>
        <w:br/>
      </w:r>
      <w:r w:rsidR="00187B0C" w:rsidRPr="0082386E">
        <w:t>Ing. Jiří Klečka, Morpho Cards Czech, s.r.o.</w:t>
      </w:r>
      <w:r w:rsidRPr="0082386E">
        <w:br/>
      </w:r>
      <w:r>
        <w:rPr>
          <w:b/>
        </w:rPr>
        <w:br/>
      </w:r>
      <w:r w:rsidRPr="0082386E">
        <w:rPr>
          <w:b/>
        </w:rPr>
        <w:t>Systém managementu kvality na univerzitě v kontextu zákona o vysokých školách</w:t>
      </w:r>
      <w:r w:rsidRPr="0082386E">
        <w:t xml:space="preserve"> </w:t>
      </w:r>
      <w:r>
        <w:br/>
      </w:r>
      <w:r w:rsidR="00187B0C" w:rsidRPr="0082386E">
        <w:t>Ing. David Vykydal, Ph.D., VŠB-TU Ostrava</w:t>
      </w:r>
      <w:r w:rsidRPr="0082386E">
        <w:br/>
      </w:r>
      <w:r>
        <w:br/>
      </w:r>
      <w:r w:rsidR="00E91F26" w:rsidRPr="00E91F26">
        <w:rPr>
          <w:b/>
        </w:rPr>
        <w:t>Využití matematicko - statistických metod k identifikaci požadavků zákazníka</w:t>
      </w:r>
      <w:r>
        <w:rPr>
          <w:b/>
          <w:bCs/>
        </w:rPr>
        <w:br/>
      </w:r>
      <w:r w:rsidR="00187B0C" w:rsidRPr="0082386E">
        <w:t>Ing. Filip Tošenovský, Ph.D., VŠB-TU Ostrava</w:t>
      </w:r>
      <w:r w:rsidRPr="0082386E">
        <w:br/>
      </w:r>
      <w:r>
        <w:rPr>
          <w:b/>
          <w:bCs/>
        </w:rPr>
        <w:br/>
      </w:r>
      <w:r w:rsidRPr="0082386E">
        <w:rPr>
          <w:b/>
          <w:bCs/>
        </w:rPr>
        <w:t>Vzdělávání, kvalita a manuální zručnost</w:t>
      </w:r>
      <w:r w:rsidRPr="0082386E">
        <w:rPr>
          <w:bCs/>
        </w:rPr>
        <w:t xml:space="preserve"> </w:t>
      </w:r>
      <w:r>
        <w:rPr>
          <w:bCs/>
        </w:rPr>
        <w:br/>
      </w:r>
      <w:r w:rsidR="00187B0C" w:rsidRPr="0082386E">
        <w:rPr>
          <w:bCs/>
        </w:rPr>
        <w:t>Ing. Lukáš Milata, Dřevo-AKORD, s.r.o.</w:t>
      </w:r>
      <w:r w:rsidRPr="0082386E">
        <w:rPr>
          <w:bCs/>
        </w:rPr>
        <w:br/>
      </w:r>
      <w:r>
        <w:rPr>
          <w:b/>
        </w:rPr>
        <w:br/>
      </w:r>
      <w:r w:rsidRPr="0082386E">
        <w:rPr>
          <w:b/>
        </w:rPr>
        <w:t>Analýza systému měření atributivních znaků kvality - používané metody a jejich slabé stránky</w:t>
      </w:r>
      <w:r>
        <w:rPr>
          <w:b/>
        </w:rPr>
        <w:br/>
      </w:r>
      <w:r w:rsidR="00187B0C" w:rsidRPr="0082386E">
        <w:t>Ing. Pavel Klaput, Ph.D., VŠB-TU Ostrava</w:t>
      </w:r>
      <w:r w:rsidRPr="0082386E">
        <w:br/>
      </w:r>
      <w:r>
        <w:rPr>
          <w:b/>
        </w:rPr>
        <w:br/>
      </w:r>
      <w:r w:rsidRPr="0082386E">
        <w:rPr>
          <w:b/>
        </w:rPr>
        <w:t>Kvalita a inovace</w:t>
      </w:r>
      <w:r>
        <w:rPr>
          <w:b/>
        </w:rPr>
        <w:br/>
      </w:r>
      <w:r w:rsidR="00187B0C" w:rsidRPr="0082386E">
        <w:t>Ing. Rostislav Jurda, Maxion Wheels Czech, s.r.o.</w:t>
      </w:r>
      <w:r w:rsidRPr="0082386E">
        <w:br/>
      </w:r>
      <w:r w:rsidRPr="0082386E">
        <w:rPr>
          <w:b/>
          <w:szCs w:val="20"/>
        </w:rPr>
        <w:br/>
        <w:t xml:space="preserve">Implementace systému managementu společenské odpovědnosti organizací dle normy </w:t>
      </w:r>
      <w:r w:rsidR="00990B9E">
        <w:rPr>
          <w:b/>
          <w:szCs w:val="20"/>
        </w:rPr>
        <w:br/>
      </w:r>
      <w:r w:rsidRPr="0082386E">
        <w:rPr>
          <w:b/>
          <w:szCs w:val="20"/>
        </w:rPr>
        <w:t>ČSN 01 0391</w:t>
      </w:r>
      <w:r>
        <w:rPr>
          <w:b/>
        </w:rPr>
        <w:br/>
      </w:r>
      <w:r w:rsidR="00187B0C" w:rsidRPr="0082386E">
        <w:t>Ing. Zdenka Hofbruckerová, Ph.D., VŠB-TU Ostrava</w:t>
      </w:r>
      <w:r w:rsidRPr="0082386E">
        <w:br/>
      </w: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  <w:r w:rsidR="00E743AC">
        <w:rPr>
          <w:b/>
          <w:color w:val="009147"/>
          <w:sz w:val="24"/>
          <w:szCs w:val="24"/>
        </w:rPr>
        <w:t>.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321B9E" w:rsidTr="0019101C">
        <w:trPr>
          <w:trHeight w:val="389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5706DE" w:rsidRDefault="00321B9E" w:rsidP="00505C84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5C84" w:rsidRPr="006F055D" w:rsidRDefault="00505C84" w:rsidP="00505C84">
            <w:pPr>
              <w:rPr>
                <w:color w:val="404040" w:themeColor="text1" w:themeTint="BF"/>
                <w:szCs w:val="20"/>
              </w:rPr>
            </w:pPr>
            <w:r w:rsidRPr="006F055D">
              <w:rPr>
                <w:color w:val="404040" w:themeColor="text1" w:themeTint="BF"/>
                <w:szCs w:val="20"/>
              </w:rPr>
              <w:t>Akce je pořádána zdarma</w:t>
            </w:r>
            <w:r w:rsidR="0026176A" w:rsidRPr="006F055D">
              <w:rPr>
                <w:color w:val="404040" w:themeColor="text1" w:themeTint="BF"/>
                <w:szCs w:val="20"/>
              </w:rPr>
              <w:t>.</w:t>
            </w:r>
          </w:p>
        </w:tc>
      </w:tr>
      <w:tr w:rsidR="00321B9E" w:rsidTr="00FB2D85">
        <w:trPr>
          <w:trHeight w:val="1129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5706DE" w:rsidRDefault="00DC32F1" w:rsidP="00505C84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DC32F1">
              <w:rPr>
                <w:b/>
                <w:color w:val="404040" w:themeColor="text1" w:themeTint="BF"/>
                <w:sz w:val="22"/>
              </w:rPr>
              <w:t>Organizační</w:t>
            </w:r>
            <w:r>
              <w:rPr>
                <w:b/>
                <w:color w:val="404040" w:themeColor="text1" w:themeTint="BF"/>
                <w:sz w:val="22"/>
              </w:rPr>
              <w:t xml:space="preserve"> </w:t>
            </w:r>
            <w:r w:rsidRPr="00DC32F1">
              <w:rPr>
                <w:b/>
                <w:color w:val="404040" w:themeColor="text1" w:themeTint="BF"/>
                <w:sz w:val="22"/>
              </w:rPr>
              <w:t>informace: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5C84" w:rsidRPr="006F055D" w:rsidRDefault="00505C84" w:rsidP="00505C84">
            <w:pPr>
              <w:spacing w:before="120" w:line="240" w:lineRule="atLeast"/>
              <w:rPr>
                <w:szCs w:val="20"/>
              </w:rPr>
            </w:pPr>
            <w:r w:rsidRPr="006F055D">
              <w:rPr>
                <w:szCs w:val="20"/>
              </w:rPr>
              <w:t xml:space="preserve">Místo konání: VŠB – TU Ostrava, Nová aula, NA 2, </w:t>
            </w:r>
            <w:r w:rsidR="00E55C9C">
              <w:rPr>
                <w:szCs w:val="20"/>
              </w:rPr>
              <w:t>1</w:t>
            </w:r>
            <w:r w:rsidRPr="006F055D">
              <w:rPr>
                <w:szCs w:val="20"/>
              </w:rPr>
              <w:t xml:space="preserve">7. listopadu 15, </w:t>
            </w:r>
            <w:r w:rsidRPr="006F055D">
              <w:rPr>
                <w:snapToGrid w:val="0"/>
                <w:szCs w:val="20"/>
              </w:rPr>
              <w:t>Ostrava - Poruba</w:t>
            </w:r>
            <w:r w:rsidRPr="006F055D">
              <w:rPr>
                <w:szCs w:val="20"/>
              </w:rPr>
              <w:t xml:space="preserve">  </w:t>
            </w:r>
          </w:p>
          <w:p w:rsidR="00505C84" w:rsidRPr="006F055D" w:rsidRDefault="00505C84" w:rsidP="00505C84">
            <w:pPr>
              <w:spacing w:before="120" w:line="240" w:lineRule="atLeast"/>
              <w:rPr>
                <w:szCs w:val="20"/>
              </w:rPr>
            </w:pPr>
            <w:r w:rsidRPr="006F055D">
              <w:rPr>
                <w:szCs w:val="20"/>
              </w:rPr>
              <w:t>Spojení:</w:t>
            </w:r>
            <w:r w:rsidRPr="006F055D">
              <w:rPr>
                <w:szCs w:val="20"/>
              </w:rPr>
              <w:br/>
              <w:t>příjezd tramvají č. 7, 8, 9, 17, zastávka Hlavní třída</w:t>
            </w:r>
          </w:p>
          <w:p w:rsidR="00DC32F1" w:rsidRPr="006F055D" w:rsidRDefault="00505C84" w:rsidP="00505C84">
            <w:pPr>
              <w:spacing w:after="40"/>
              <w:rPr>
                <w:szCs w:val="20"/>
              </w:rPr>
            </w:pPr>
            <w:r w:rsidRPr="006F055D">
              <w:rPr>
                <w:szCs w:val="20"/>
              </w:rPr>
              <w:t>příjezd autem z ulice Dr. Slabihoudka</w:t>
            </w:r>
          </w:p>
          <w:p w:rsidR="00505C84" w:rsidRPr="006F055D" w:rsidRDefault="00505C84" w:rsidP="00FB2D85">
            <w:pPr>
              <w:spacing w:before="120" w:line="240" w:lineRule="atLeast"/>
              <w:rPr>
                <w:color w:val="404040" w:themeColor="text1" w:themeTint="BF"/>
                <w:szCs w:val="20"/>
              </w:rPr>
            </w:pPr>
          </w:p>
        </w:tc>
      </w:tr>
      <w:tr w:rsidR="00321B9E" w:rsidTr="00D63640">
        <w:trPr>
          <w:trHeight w:val="642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5706DE" w:rsidRDefault="00DC32F1" w:rsidP="00DC32F1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 xml:space="preserve">Uzávěrka </w:t>
            </w:r>
            <w:r w:rsidRPr="00DC32F1">
              <w:rPr>
                <w:b/>
                <w:color w:val="404040" w:themeColor="text1" w:themeTint="BF"/>
                <w:sz w:val="22"/>
              </w:rPr>
              <w:t>přihlášek: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386E" w:rsidRDefault="00187B0C" w:rsidP="00187B0C">
            <w:pPr>
              <w:spacing w:after="4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6</w:t>
            </w:r>
            <w:r w:rsidR="00FB2D85">
              <w:rPr>
                <w:color w:val="404040" w:themeColor="text1" w:themeTint="BF"/>
                <w:szCs w:val="20"/>
              </w:rPr>
              <w:t xml:space="preserve">. </w:t>
            </w:r>
            <w:r>
              <w:rPr>
                <w:color w:val="404040" w:themeColor="text1" w:themeTint="BF"/>
                <w:szCs w:val="20"/>
              </w:rPr>
              <w:t>11</w:t>
            </w:r>
            <w:r w:rsidR="00FB2D85">
              <w:rPr>
                <w:color w:val="404040" w:themeColor="text1" w:themeTint="BF"/>
                <w:szCs w:val="20"/>
              </w:rPr>
              <w:t>. 2017</w:t>
            </w:r>
          </w:p>
          <w:p w:rsidR="0082386E" w:rsidRPr="0082386E" w:rsidRDefault="0082386E" w:rsidP="0082386E">
            <w:pPr>
              <w:rPr>
                <w:szCs w:val="20"/>
              </w:rPr>
            </w:pPr>
          </w:p>
          <w:p w:rsidR="0082386E" w:rsidRDefault="0082386E" w:rsidP="0082386E">
            <w:pPr>
              <w:rPr>
                <w:szCs w:val="20"/>
              </w:rPr>
            </w:pPr>
          </w:p>
          <w:p w:rsidR="00321B9E" w:rsidRPr="0082386E" w:rsidRDefault="00321B9E" w:rsidP="0082386E">
            <w:pPr>
              <w:jc w:val="center"/>
              <w:rPr>
                <w:szCs w:val="20"/>
              </w:rPr>
            </w:pPr>
          </w:p>
        </w:tc>
      </w:tr>
      <w:tr w:rsidR="00321B9E" w:rsidTr="00FB2D85">
        <w:trPr>
          <w:trHeight w:val="413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5706DE" w:rsidRDefault="00DC32F1" w:rsidP="00E116E4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DC32F1">
              <w:rPr>
                <w:b/>
                <w:color w:val="404040" w:themeColor="text1" w:themeTint="BF"/>
                <w:sz w:val="22"/>
              </w:rPr>
              <w:t>Přihlášku zašlete</w:t>
            </w:r>
            <w:r>
              <w:rPr>
                <w:b/>
                <w:color w:val="404040" w:themeColor="text1" w:themeTint="BF"/>
                <w:sz w:val="22"/>
              </w:rPr>
              <w:t xml:space="preserve"> </w:t>
            </w:r>
            <w:r w:rsidRPr="00DC32F1">
              <w:rPr>
                <w:b/>
                <w:color w:val="404040" w:themeColor="text1" w:themeTint="BF"/>
                <w:sz w:val="22"/>
              </w:rPr>
              <w:t>na adresu: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6869" w:rsidRDefault="00A96DEF" w:rsidP="00DC32F1">
            <w:pPr>
              <w:rPr>
                <w:bCs/>
              </w:rPr>
            </w:pPr>
            <w:hyperlink r:id="rId9" w:history="1">
              <w:r w:rsidR="007E6869" w:rsidRPr="004C64C4">
                <w:rPr>
                  <w:rStyle w:val="Hypertextovodkaz"/>
                  <w:bCs/>
                </w:rPr>
                <w:t>celbel@telecom.cz</w:t>
              </w:r>
            </w:hyperlink>
          </w:p>
          <w:p w:rsidR="00321B9E" w:rsidRPr="006F055D" w:rsidRDefault="00A96DEF" w:rsidP="00DC32F1">
            <w:pPr>
              <w:rPr>
                <w:color w:val="404040" w:themeColor="text1" w:themeTint="BF"/>
                <w:szCs w:val="20"/>
              </w:rPr>
            </w:pPr>
            <w:hyperlink r:id="rId10" w:history="1">
              <w:r w:rsidR="00DC32F1" w:rsidRPr="006F055D">
                <w:rPr>
                  <w:rStyle w:val="Hypertextovodkaz"/>
                  <w:color w:val="404040" w:themeColor="text1" w:themeTint="BF"/>
                  <w:szCs w:val="20"/>
                </w:rPr>
                <w:t>smolikova@csq.cz</w:t>
              </w:r>
            </w:hyperlink>
          </w:p>
          <w:p w:rsidR="00DC32F1" w:rsidRPr="006F055D" w:rsidRDefault="00DC32F1" w:rsidP="003E4D2D">
            <w:pPr>
              <w:rPr>
                <w:color w:val="404040" w:themeColor="text1" w:themeTint="BF"/>
                <w:szCs w:val="20"/>
              </w:rPr>
            </w:pPr>
            <w:r w:rsidRPr="006F055D">
              <w:rPr>
                <w:color w:val="404040" w:themeColor="text1" w:themeTint="BF"/>
                <w:szCs w:val="20"/>
              </w:rPr>
              <w:t xml:space="preserve">nebo použijte </w:t>
            </w:r>
            <w:r w:rsidR="003E4D2D" w:rsidRPr="006F055D">
              <w:rPr>
                <w:color w:val="404040" w:themeColor="text1" w:themeTint="BF"/>
                <w:szCs w:val="20"/>
              </w:rPr>
              <w:t>E</w:t>
            </w:r>
            <w:r w:rsidRPr="006F055D">
              <w:rPr>
                <w:color w:val="404040" w:themeColor="text1" w:themeTint="BF"/>
                <w:szCs w:val="20"/>
              </w:rPr>
              <w:t>-shop http://www.csq.cz/seminare-a-konference</w:t>
            </w:r>
          </w:p>
        </w:tc>
      </w:tr>
    </w:tbl>
    <w:p w:rsidR="006A0476" w:rsidRDefault="006A0476" w:rsidP="00D63640">
      <w:pPr>
        <w:rPr>
          <w:b/>
          <w:color w:val="009147"/>
          <w:sz w:val="24"/>
          <w:szCs w:val="24"/>
        </w:rPr>
      </w:pPr>
    </w:p>
    <w:p w:rsidR="004B55BB" w:rsidRDefault="004B55BB" w:rsidP="006A0476">
      <w:pPr>
        <w:ind w:left="6372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AA694F" w:rsidRDefault="00AA694F" w:rsidP="00793F49">
      <w:pPr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505C84" w:rsidRPr="00187B0C" w:rsidRDefault="00187B0C" w:rsidP="00FB2D85">
      <w:pPr>
        <w:spacing w:before="120" w:line="480" w:lineRule="atLeast"/>
        <w:rPr>
          <w:b/>
          <w:sz w:val="40"/>
          <w:szCs w:val="40"/>
        </w:rPr>
      </w:pPr>
      <w:r w:rsidRPr="00187B0C">
        <w:rPr>
          <w:b/>
          <w:sz w:val="40"/>
          <w:szCs w:val="40"/>
        </w:rPr>
        <w:t>Měsíc kvality 2017</w:t>
      </w:r>
      <w:r w:rsidR="00505C84" w:rsidRPr="00187B0C">
        <w:rPr>
          <w:b/>
          <w:sz w:val="40"/>
          <w:szCs w:val="40"/>
        </w:rPr>
        <w:t>, v.s.</w:t>
      </w:r>
      <w:r w:rsidR="00FB2D85" w:rsidRPr="00187B0C">
        <w:rPr>
          <w:b/>
          <w:sz w:val="40"/>
          <w:szCs w:val="40"/>
        </w:rPr>
        <w:t xml:space="preserve"> 1017</w:t>
      </w:r>
      <w:r w:rsidRPr="00187B0C">
        <w:rPr>
          <w:b/>
          <w:sz w:val="40"/>
          <w:szCs w:val="40"/>
        </w:rPr>
        <w:t>02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E743AC" w:rsidRDefault="00187B0C" w:rsidP="00FB2D85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15. 11</w:t>
            </w:r>
            <w:r w:rsidR="00FB2D85">
              <w:rPr>
                <w:b/>
                <w:color w:val="404040" w:themeColor="text1" w:themeTint="BF"/>
                <w:sz w:val="24"/>
                <w:szCs w:val="24"/>
              </w:rPr>
              <w:t>. 2017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58444784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29659898" w:edGrp="everyone" w:colFirst="1" w:colLast="1"/>
            <w:permEnd w:id="558444784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C947B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27160197" w:edGrp="everyone" w:colFirst="1" w:colLast="1"/>
            <w:permEnd w:id="429659898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73400502" w:edGrp="everyone" w:colFirst="1" w:colLast="1"/>
            <w:permEnd w:id="227160197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834629463" w:edGrp="everyone" w:colFirst="1" w:colLast="1"/>
            <w:permEnd w:id="773400502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6D0DB6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073783613" w:edGrp="everyone" w:colFirst="1" w:colLast="1"/>
            <w:permEnd w:id="1834629463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6D0DB6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70888803" w:edGrp="everyone" w:colFirst="1" w:colLast="1"/>
            <w:permEnd w:id="2073783613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90175813" w:edGrp="everyone" w:colFirst="1" w:colLast="1"/>
            <w:permEnd w:id="1270888803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490175813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6D0DB6">
      <w:headerReference w:type="default" r:id="rId11"/>
      <w:footerReference w:type="default" r:id="rId12"/>
      <w:pgSz w:w="11906" w:h="16838"/>
      <w:pgMar w:top="2410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EF" w:rsidRDefault="00A96DEF" w:rsidP="00F25301">
      <w:pPr>
        <w:spacing w:after="0" w:line="240" w:lineRule="auto"/>
      </w:pPr>
      <w:r>
        <w:separator/>
      </w:r>
    </w:p>
  </w:endnote>
  <w:endnote w:type="continuationSeparator" w:id="0">
    <w:p w:rsidR="00A96DEF" w:rsidRDefault="00A96DEF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CD608E" w:rsidRDefault="00204B58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601225" w:rsidRPr="00204B58">
          <w:rPr>
            <w:b/>
            <w:color w:val="009147"/>
          </w:rPr>
          <w:fldChar w:fldCharType="begin"/>
        </w:r>
        <w:r w:rsidR="00CD608E" w:rsidRPr="00204B58">
          <w:rPr>
            <w:b/>
            <w:color w:val="009147"/>
          </w:rPr>
          <w:instrText xml:space="preserve"> PAGE   \* MERGEFORMAT </w:instrText>
        </w:r>
        <w:r w:rsidR="00601225" w:rsidRPr="00204B58">
          <w:rPr>
            <w:b/>
            <w:color w:val="009147"/>
          </w:rPr>
          <w:fldChar w:fldCharType="separate"/>
        </w:r>
        <w:r w:rsidR="00351EF5">
          <w:rPr>
            <w:b/>
            <w:noProof/>
            <w:color w:val="009147"/>
          </w:rPr>
          <w:t>2</w:t>
        </w:r>
        <w:r w:rsidR="00601225" w:rsidRPr="00204B58">
          <w:rPr>
            <w:b/>
            <w:color w:val="009147"/>
          </w:rPr>
          <w:fldChar w:fldCharType="end"/>
        </w:r>
        <w:r w:rsidR="00CD608E"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EF" w:rsidRDefault="00A96DEF" w:rsidP="00F25301">
      <w:pPr>
        <w:spacing w:after="0" w:line="240" w:lineRule="auto"/>
      </w:pPr>
      <w:r>
        <w:separator/>
      </w:r>
    </w:p>
  </w:footnote>
  <w:footnote w:type="continuationSeparator" w:id="0">
    <w:p w:rsidR="00A96DEF" w:rsidRDefault="00A96DEF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83" w:rsidRDefault="007A2383"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FF26891" wp14:editId="11A26DD4">
          <wp:simplePos x="0" y="0"/>
          <wp:positionH relativeFrom="margin">
            <wp:posOffset>-882650</wp:posOffset>
          </wp:positionH>
          <wp:positionV relativeFrom="paragraph">
            <wp:posOffset>0</wp:posOffset>
          </wp:positionV>
          <wp:extent cx="7561465" cy="1006764"/>
          <wp:effectExtent l="0" t="0" r="0" b="0"/>
          <wp:wrapNone/>
          <wp:docPr id="2" name="Obrázek 1" descr="33 záhl semináre kurz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 záhl semináre kurz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465" cy="1006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383" w:rsidRDefault="00B73F0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3392170</wp:posOffset>
              </wp:positionH>
              <wp:positionV relativeFrom="paragraph">
                <wp:posOffset>29210</wp:posOffset>
              </wp:positionV>
              <wp:extent cx="2400300" cy="292100"/>
              <wp:effectExtent l="6350" t="9525" r="1270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921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9525">
                        <a:solidFill>
                          <a:srgbClr val="E0E0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383" w:rsidRPr="007A2383" w:rsidRDefault="007A2383">
                          <w:pPr>
                            <w:rPr>
                              <w:b/>
                              <w:color w:val="00297A"/>
                              <w:sz w:val="32"/>
                              <w:szCs w:val="32"/>
                            </w:rPr>
                          </w:pPr>
                          <w:r w:rsidRPr="007A2383">
                            <w:rPr>
                              <w:b/>
                              <w:color w:val="00297A"/>
                              <w:sz w:val="32"/>
                              <w:szCs w:val="32"/>
                            </w:rPr>
                            <w:t>Pobočka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1pt;margin-top:2.3pt;width:189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" fillcolor="#e6e6e6" strokecolor="#e0e0e0">
              <v:textbox>
                <w:txbxContent>
                  <w:p w:rsidR="007A2383" w:rsidRPr="007A2383" w:rsidRDefault="007A2383">
                    <w:pPr>
                      <w:rPr>
                        <w:b/>
                        <w:color w:val="00297A"/>
                        <w:sz w:val="32"/>
                        <w:szCs w:val="32"/>
                      </w:rPr>
                    </w:pPr>
                    <w:r w:rsidRPr="007A2383">
                      <w:rPr>
                        <w:b/>
                        <w:color w:val="00297A"/>
                        <w:sz w:val="32"/>
                        <w:szCs w:val="32"/>
                      </w:rPr>
                      <w:t>Pobočka Ostrava</w:t>
                    </w:r>
                  </w:p>
                </w:txbxContent>
              </v:textbox>
            </v:shape>
          </w:pict>
        </mc:Fallback>
      </mc:AlternateContent>
    </w:r>
  </w:p>
  <w:p w:rsidR="007A2383" w:rsidRDefault="007A2383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58"/>
      <w:gridCol w:w="8102"/>
    </w:tblGrid>
    <w:tr w:rsidR="007A2383" w:rsidTr="007A2383">
      <w:tc>
        <w:tcPr>
          <w:tcW w:w="9210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A2383" w:rsidRDefault="007A2383">
          <w:pPr>
            <w:pStyle w:val="Zhlav"/>
          </w:pPr>
        </w:p>
      </w:tc>
    </w:tr>
    <w:tr w:rsidR="007A2383" w:rsidTr="007A2383">
      <w:tc>
        <w:tcPr>
          <w:tcW w:w="9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A2383" w:rsidRDefault="007A2383">
          <w:pPr>
            <w:pStyle w:val="Zhlav"/>
          </w:pPr>
          <w:r w:rsidRPr="00364541">
            <w:rPr>
              <w:noProof/>
              <w:lang w:eastAsia="cs-CZ"/>
            </w:rPr>
            <w:drawing>
              <wp:inline distT="0" distB="0" distL="0" distR="0" wp14:anchorId="17D8CFA7" wp14:editId="73A2EB45">
                <wp:extent cx="457200" cy="535093"/>
                <wp:effectExtent l="0" t="0" r="0" b="0"/>
                <wp:docPr id="4" name="Obrázek 4" descr="erb-fm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b-fm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70" cy="54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2383" w:rsidRDefault="007A2383">
          <w:pPr>
            <w:pStyle w:val="Zhlav"/>
          </w:pPr>
        </w:p>
      </w:tc>
      <w:tc>
        <w:tcPr>
          <w:tcW w:w="825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A2383" w:rsidRPr="007A2383" w:rsidRDefault="007A2383" w:rsidP="007A2383">
          <w:pPr>
            <w:spacing w:before="120" w:line="240" w:lineRule="atLeast"/>
            <w:rPr>
              <w:b/>
              <w:szCs w:val="20"/>
            </w:rPr>
          </w:pPr>
          <w:r w:rsidRPr="007A2383">
            <w:rPr>
              <w:b/>
              <w:szCs w:val="20"/>
            </w:rPr>
            <w:t>Katedra managementu kvality</w:t>
          </w:r>
        </w:p>
        <w:p w:rsidR="007A2383" w:rsidRPr="007A2383" w:rsidRDefault="007A2383" w:rsidP="007A2383">
          <w:pPr>
            <w:spacing w:before="120" w:line="240" w:lineRule="atLeast"/>
            <w:rPr>
              <w:b/>
              <w:szCs w:val="20"/>
            </w:rPr>
          </w:pPr>
          <w:r w:rsidRPr="007A2383">
            <w:rPr>
              <w:b/>
              <w:szCs w:val="20"/>
            </w:rPr>
            <w:t>FMMI VŠB - Technická univerzita Ostrava</w:t>
          </w:r>
        </w:p>
        <w:p w:rsidR="007A2383" w:rsidRDefault="007A2383">
          <w:pPr>
            <w:pStyle w:val="Zhlav"/>
          </w:pPr>
        </w:p>
      </w:tc>
    </w:tr>
  </w:tbl>
  <w:p w:rsidR="00F25301" w:rsidRDefault="00F25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B1"/>
    <w:multiLevelType w:val="multilevel"/>
    <w:tmpl w:val="146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20C38"/>
    <w:multiLevelType w:val="hybridMultilevel"/>
    <w:tmpl w:val="F4505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B64"/>
    <w:multiLevelType w:val="multilevel"/>
    <w:tmpl w:val="0D8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55423"/>
    <w:multiLevelType w:val="hybridMultilevel"/>
    <w:tmpl w:val="6B04F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2B5A"/>
    <w:multiLevelType w:val="multilevel"/>
    <w:tmpl w:val="B63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B403F"/>
    <w:multiLevelType w:val="hybridMultilevel"/>
    <w:tmpl w:val="F7A87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193"/>
    <w:multiLevelType w:val="multilevel"/>
    <w:tmpl w:val="2BB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E21D8"/>
    <w:multiLevelType w:val="hybridMultilevel"/>
    <w:tmpl w:val="0DDE6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OqliUsA8yU3fsAbiWabmNN9NxpqzQezLuwEPxO3m3HS3438oSevObGjuaHSRRqmLNsdWp+JD/hg6Hxrj7RGhZA==" w:salt="TcXP90gWPeF2H719G8NxX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e0e0e0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331AF"/>
    <w:rsid w:val="000B5DEC"/>
    <w:rsid w:val="00111EC3"/>
    <w:rsid w:val="00156B5C"/>
    <w:rsid w:val="001642F1"/>
    <w:rsid w:val="00187B0C"/>
    <w:rsid w:val="0019101C"/>
    <w:rsid w:val="00204B58"/>
    <w:rsid w:val="00223100"/>
    <w:rsid w:val="0022482A"/>
    <w:rsid w:val="00252D3B"/>
    <w:rsid w:val="00257640"/>
    <w:rsid w:val="0026176A"/>
    <w:rsid w:val="003165F2"/>
    <w:rsid w:val="00321B9E"/>
    <w:rsid w:val="00332920"/>
    <w:rsid w:val="00351EF5"/>
    <w:rsid w:val="003D7B2D"/>
    <w:rsid w:val="003E4D2D"/>
    <w:rsid w:val="003F1C45"/>
    <w:rsid w:val="0040068D"/>
    <w:rsid w:val="00470732"/>
    <w:rsid w:val="0047169C"/>
    <w:rsid w:val="00472F9D"/>
    <w:rsid w:val="00496638"/>
    <w:rsid w:val="004B55BB"/>
    <w:rsid w:val="004F1544"/>
    <w:rsid w:val="00505C84"/>
    <w:rsid w:val="005449BA"/>
    <w:rsid w:val="005706DE"/>
    <w:rsid w:val="005D50D5"/>
    <w:rsid w:val="005D7B0F"/>
    <w:rsid w:val="005F6AE4"/>
    <w:rsid w:val="00601225"/>
    <w:rsid w:val="0061388A"/>
    <w:rsid w:val="00636032"/>
    <w:rsid w:val="006A0476"/>
    <w:rsid w:val="006A1721"/>
    <w:rsid w:val="006D0DB6"/>
    <w:rsid w:val="006F055D"/>
    <w:rsid w:val="00783C06"/>
    <w:rsid w:val="00793F49"/>
    <w:rsid w:val="00797634"/>
    <w:rsid w:val="007A2383"/>
    <w:rsid w:val="007E6869"/>
    <w:rsid w:val="008052D9"/>
    <w:rsid w:val="0082386E"/>
    <w:rsid w:val="0082416F"/>
    <w:rsid w:val="0085713F"/>
    <w:rsid w:val="008D4417"/>
    <w:rsid w:val="00956F6E"/>
    <w:rsid w:val="0096524A"/>
    <w:rsid w:val="00990B9E"/>
    <w:rsid w:val="009A357C"/>
    <w:rsid w:val="00A0646D"/>
    <w:rsid w:val="00A3008C"/>
    <w:rsid w:val="00A47CB7"/>
    <w:rsid w:val="00A615E2"/>
    <w:rsid w:val="00A76287"/>
    <w:rsid w:val="00A92EFC"/>
    <w:rsid w:val="00A96DEF"/>
    <w:rsid w:val="00AA694F"/>
    <w:rsid w:val="00AF2A83"/>
    <w:rsid w:val="00B046A0"/>
    <w:rsid w:val="00B66180"/>
    <w:rsid w:val="00B73F03"/>
    <w:rsid w:val="00B8006D"/>
    <w:rsid w:val="00BF39F9"/>
    <w:rsid w:val="00C24F84"/>
    <w:rsid w:val="00C72EAF"/>
    <w:rsid w:val="00C947BF"/>
    <w:rsid w:val="00CD608E"/>
    <w:rsid w:val="00CD790E"/>
    <w:rsid w:val="00D63640"/>
    <w:rsid w:val="00D92B78"/>
    <w:rsid w:val="00DC32F1"/>
    <w:rsid w:val="00E20A30"/>
    <w:rsid w:val="00E37648"/>
    <w:rsid w:val="00E55C9C"/>
    <w:rsid w:val="00E743AC"/>
    <w:rsid w:val="00E74A40"/>
    <w:rsid w:val="00E91F26"/>
    <w:rsid w:val="00F25301"/>
    <w:rsid w:val="00F33851"/>
    <w:rsid w:val="00F5134B"/>
    <w:rsid w:val="00F9019B"/>
    <w:rsid w:val="00FA7813"/>
    <w:rsid w:val="00FB2D85"/>
    <w:rsid w:val="00FC38FD"/>
    <w:rsid w:val="00FD5BFA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e0e0,#e6e6e6"/>
    </o:shapedefaults>
    <o:shapelayout v:ext="edit">
      <o:idmap v:ext="edit" data="1"/>
    </o:shapelayout>
  </w:shapeDefaults>
  <w:decimalSymbol w:val=","/>
  <w:listSeparator w:val=";"/>
  <w15:docId w15:val="{DB5F88F3-3F01-4BF0-A3D3-0DAB3DD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920"/>
  </w:style>
  <w:style w:type="paragraph" w:styleId="Nadpis1">
    <w:name w:val="heading 1"/>
    <w:basedOn w:val="Normln"/>
    <w:next w:val="Normln"/>
    <w:link w:val="Nadpis1Char"/>
    <w:uiPriority w:val="9"/>
    <w:qFormat/>
    <w:rsid w:val="00956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E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01"/>
  </w:style>
  <w:style w:type="paragraph" w:styleId="Zpat">
    <w:name w:val="footer"/>
    <w:basedOn w:val="Normln"/>
    <w:link w:val="ZpatChar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6B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E4D2D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56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1642F1"/>
    <w:pPr>
      <w:spacing w:after="0" w:line="240" w:lineRule="auto"/>
    </w:pPr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642F1"/>
    <w:rPr>
      <w:rFonts w:ascii="Calibri" w:eastAsia="Calibri" w:hAnsi="Calibri"/>
      <w:sz w:val="22"/>
      <w:szCs w:val="21"/>
    </w:rPr>
  </w:style>
  <w:style w:type="paragraph" w:customStyle="1" w:styleId="lnek">
    <w:name w:val="článek"/>
    <w:rsid w:val="007E6869"/>
    <w:pPr>
      <w:widowControl w:val="0"/>
      <w:spacing w:after="0" w:line="240" w:lineRule="auto"/>
      <w:ind w:left="850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bel@teleco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olikova@csq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bel@teleco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6F0E-B640-467F-94A1-80F5CE44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2821</Characters>
  <Application>Microsoft Office Word</Application>
  <DocSecurity>8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vyk37</cp:lastModifiedBy>
  <cp:revision>2</cp:revision>
  <cp:lastPrinted>2015-01-05T22:01:00Z</cp:lastPrinted>
  <dcterms:created xsi:type="dcterms:W3CDTF">2017-10-20T09:28:00Z</dcterms:created>
  <dcterms:modified xsi:type="dcterms:W3CDTF">2017-10-20T09:28:00Z</dcterms:modified>
</cp:coreProperties>
</file>